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D7A" w:rsidRPr="00667EE2" w:rsidRDefault="00970355" w:rsidP="0097035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67EE2">
        <w:rPr>
          <w:rFonts w:ascii="Times New Roman" w:hAnsi="Times New Roman" w:cs="Times New Roman"/>
          <w:b/>
          <w:sz w:val="32"/>
          <w:szCs w:val="32"/>
        </w:rPr>
        <w:t>Издател</w:t>
      </w:r>
      <w:r w:rsidR="00CD503A" w:rsidRPr="00667EE2">
        <w:rPr>
          <w:rFonts w:ascii="Times New Roman" w:hAnsi="Times New Roman" w:cs="Times New Roman"/>
          <w:b/>
          <w:sz w:val="32"/>
          <w:szCs w:val="32"/>
        </w:rPr>
        <w:t>ь</w:t>
      </w:r>
      <w:r w:rsidR="008F19E4" w:rsidRPr="00667EE2">
        <w:rPr>
          <w:rFonts w:ascii="Times New Roman" w:hAnsi="Times New Roman" w:cs="Times New Roman"/>
          <w:b/>
          <w:sz w:val="32"/>
          <w:szCs w:val="32"/>
        </w:rPr>
        <w:t xml:space="preserve">ская </w:t>
      </w:r>
      <w:proofErr w:type="gramStart"/>
      <w:r w:rsidR="008F19E4" w:rsidRPr="00667EE2">
        <w:rPr>
          <w:rFonts w:ascii="Times New Roman" w:hAnsi="Times New Roman" w:cs="Times New Roman"/>
          <w:b/>
          <w:sz w:val="32"/>
          <w:szCs w:val="32"/>
        </w:rPr>
        <w:t xml:space="preserve">деятельность </w:t>
      </w:r>
      <w:r w:rsidR="00667EE2" w:rsidRPr="00667EE2">
        <w:rPr>
          <w:rFonts w:ascii="Times New Roman" w:hAnsi="Times New Roman" w:cs="Times New Roman"/>
          <w:b/>
          <w:sz w:val="32"/>
          <w:szCs w:val="32"/>
        </w:rPr>
        <w:t xml:space="preserve"> ГБУ</w:t>
      </w:r>
      <w:proofErr w:type="gramEnd"/>
      <w:r w:rsidR="00667EE2" w:rsidRPr="00667EE2">
        <w:rPr>
          <w:rFonts w:ascii="Times New Roman" w:hAnsi="Times New Roman" w:cs="Times New Roman"/>
          <w:b/>
          <w:sz w:val="32"/>
          <w:szCs w:val="32"/>
        </w:rPr>
        <w:t xml:space="preserve"> ИО «Ивановская областная специальная библиотека для слепых»  (</w:t>
      </w:r>
      <w:r w:rsidR="008F19E4" w:rsidRPr="00667EE2">
        <w:rPr>
          <w:rFonts w:ascii="Times New Roman" w:hAnsi="Times New Roman" w:cs="Times New Roman"/>
          <w:b/>
          <w:sz w:val="32"/>
          <w:szCs w:val="32"/>
        </w:rPr>
        <w:t>ИОСБС</w:t>
      </w:r>
      <w:r w:rsidR="00667EE2" w:rsidRPr="00667EE2">
        <w:rPr>
          <w:rFonts w:ascii="Times New Roman" w:hAnsi="Times New Roman" w:cs="Times New Roman"/>
          <w:b/>
          <w:sz w:val="32"/>
          <w:szCs w:val="32"/>
        </w:rPr>
        <w:t>)</w:t>
      </w:r>
      <w:r w:rsidR="008F19E4" w:rsidRPr="00667EE2">
        <w:rPr>
          <w:rFonts w:ascii="Times New Roman" w:hAnsi="Times New Roman" w:cs="Times New Roman"/>
          <w:b/>
          <w:sz w:val="32"/>
          <w:szCs w:val="32"/>
        </w:rPr>
        <w:t xml:space="preserve"> за 202</w:t>
      </w:r>
      <w:r w:rsidR="00B614FC" w:rsidRPr="00667EE2">
        <w:rPr>
          <w:rFonts w:ascii="Times New Roman" w:hAnsi="Times New Roman" w:cs="Times New Roman"/>
          <w:b/>
          <w:sz w:val="32"/>
          <w:szCs w:val="32"/>
        </w:rPr>
        <w:t>5</w:t>
      </w:r>
      <w:r w:rsidRPr="00667EE2">
        <w:rPr>
          <w:rFonts w:ascii="Times New Roman" w:hAnsi="Times New Roman" w:cs="Times New Roman"/>
          <w:b/>
          <w:sz w:val="32"/>
          <w:szCs w:val="32"/>
        </w:rPr>
        <w:t>г.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024"/>
        <w:gridCol w:w="5888"/>
        <w:gridCol w:w="1843"/>
        <w:gridCol w:w="1418"/>
        <w:gridCol w:w="1559"/>
        <w:gridCol w:w="1559"/>
        <w:gridCol w:w="1495"/>
      </w:tblGrid>
      <w:tr w:rsidR="00970355" w:rsidRPr="00667EE2" w:rsidTr="006C2250">
        <w:trPr>
          <w:trHeight w:val="387"/>
        </w:trPr>
        <w:tc>
          <w:tcPr>
            <w:tcW w:w="1024" w:type="dxa"/>
            <w:vMerge w:val="restart"/>
          </w:tcPr>
          <w:p w:rsidR="00970355" w:rsidRPr="00667EE2" w:rsidRDefault="00C63A56" w:rsidP="009703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E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C63A56" w:rsidRPr="00667EE2" w:rsidRDefault="00C63A56" w:rsidP="009703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E2">
              <w:rPr>
                <w:rFonts w:ascii="Times New Roman" w:hAnsi="Times New Roman" w:cs="Times New Roman"/>
                <w:b/>
                <w:sz w:val="24"/>
                <w:szCs w:val="24"/>
              </w:rPr>
              <w:t>п./п.</w:t>
            </w:r>
          </w:p>
        </w:tc>
        <w:tc>
          <w:tcPr>
            <w:tcW w:w="5888" w:type="dxa"/>
            <w:vMerge w:val="restart"/>
          </w:tcPr>
          <w:p w:rsidR="00970355" w:rsidRPr="00667EE2" w:rsidRDefault="00C63A56" w:rsidP="00667E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E2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издания</w:t>
            </w:r>
          </w:p>
        </w:tc>
        <w:tc>
          <w:tcPr>
            <w:tcW w:w="1843" w:type="dxa"/>
            <w:vMerge w:val="restart"/>
          </w:tcPr>
          <w:p w:rsidR="00970355" w:rsidRPr="00667EE2" w:rsidRDefault="00AE21A1" w:rsidP="00667E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E2">
              <w:rPr>
                <w:rFonts w:ascii="Times New Roman" w:hAnsi="Times New Roman" w:cs="Times New Roman"/>
                <w:b/>
                <w:sz w:val="24"/>
                <w:szCs w:val="24"/>
              </w:rPr>
              <w:t>Шифры</w:t>
            </w:r>
          </w:p>
        </w:tc>
        <w:tc>
          <w:tcPr>
            <w:tcW w:w="6031" w:type="dxa"/>
            <w:gridSpan w:val="4"/>
          </w:tcPr>
          <w:p w:rsidR="00970355" w:rsidRPr="00667EE2" w:rsidRDefault="00C63A56" w:rsidP="009703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Виды изданий</w:t>
            </w:r>
          </w:p>
        </w:tc>
      </w:tr>
      <w:tr w:rsidR="00970355" w:rsidRPr="00667EE2" w:rsidTr="006C2250">
        <w:trPr>
          <w:trHeight w:val="704"/>
        </w:trPr>
        <w:tc>
          <w:tcPr>
            <w:tcW w:w="1024" w:type="dxa"/>
            <w:vMerge/>
          </w:tcPr>
          <w:p w:rsidR="00970355" w:rsidRPr="00667EE2" w:rsidRDefault="00970355" w:rsidP="009703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88" w:type="dxa"/>
            <w:vMerge/>
          </w:tcPr>
          <w:p w:rsidR="00970355" w:rsidRPr="00667EE2" w:rsidRDefault="00970355" w:rsidP="009703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970355" w:rsidRPr="00667EE2" w:rsidRDefault="00970355" w:rsidP="009703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970355" w:rsidRPr="00667EE2" w:rsidRDefault="00C63A56" w:rsidP="009703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E2">
              <w:rPr>
                <w:rFonts w:ascii="Times New Roman" w:hAnsi="Times New Roman" w:cs="Times New Roman"/>
                <w:b/>
                <w:sz w:val="24"/>
                <w:szCs w:val="24"/>
              </w:rPr>
              <w:t>РТШ</w:t>
            </w:r>
          </w:p>
          <w:p w:rsidR="00C63A56" w:rsidRPr="00667EE2" w:rsidRDefault="00C63A56" w:rsidP="009703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E2">
              <w:rPr>
                <w:rFonts w:ascii="Times New Roman" w:hAnsi="Times New Roman" w:cs="Times New Roman"/>
                <w:b/>
                <w:sz w:val="24"/>
                <w:szCs w:val="24"/>
              </w:rPr>
              <w:t>(кол-во ед. изд.)</w:t>
            </w:r>
          </w:p>
        </w:tc>
        <w:tc>
          <w:tcPr>
            <w:tcW w:w="1559" w:type="dxa"/>
          </w:tcPr>
          <w:p w:rsidR="00C63A56" w:rsidRPr="00667EE2" w:rsidRDefault="00C63A56" w:rsidP="009703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E2">
              <w:rPr>
                <w:rFonts w:ascii="Times New Roman" w:hAnsi="Times New Roman" w:cs="Times New Roman"/>
                <w:b/>
                <w:sz w:val="24"/>
                <w:szCs w:val="24"/>
              </w:rPr>
              <w:t>УШ</w:t>
            </w:r>
          </w:p>
          <w:p w:rsidR="00C63A56" w:rsidRPr="00667EE2" w:rsidRDefault="00C63A56" w:rsidP="009703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E2">
              <w:rPr>
                <w:rFonts w:ascii="Times New Roman" w:hAnsi="Times New Roman" w:cs="Times New Roman"/>
                <w:b/>
                <w:sz w:val="24"/>
                <w:szCs w:val="24"/>
              </w:rPr>
              <w:t>(кол-во ед. изд.)</w:t>
            </w:r>
          </w:p>
        </w:tc>
        <w:tc>
          <w:tcPr>
            <w:tcW w:w="1559" w:type="dxa"/>
          </w:tcPr>
          <w:p w:rsidR="00970355" w:rsidRPr="00667EE2" w:rsidRDefault="002B060E" w:rsidP="009703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67EE2">
              <w:rPr>
                <w:rFonts w:ascii="Times New Roman" w:hAnsi="Times New Roman" w:cs="Times New Roman"/>
                <w:b/>
                <w:sz w:val="24"/>
                <w:szCs w:val="24"/>
              </w:rPr>
              <w:t>Комбинир.изд</w:t>
            </w:r>
            <w:proofErr w:type="spellEnd"/>
            <w:r w:rsidRPr="00667EE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C63A56" w:rsidRPr="00667EE2" w:rsidRDefault="002B060E" w:rsidP="009703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E2">
              <w:rPr>
                <w:rFonts w:ascii="Times New Roman" w:hAnsi="Times New Roman" w:cs="Times New Roman"/>
                <w:b/>
                <w:sz w:val="24"/>
                <w:szCs w:val="24"/>
              </w:rPr>
              <w:t>(кол-во ед. изд.)</w:t>
            </w:r>
          </w:p>
        </w:tc>
        <w:tc>
          <w:tcPr>
            <w:tcW w:w="1495" w:type="dxa"/>
          </w:tcPr>
          <w:p w:rsidR="00C63A56" w:rsidRPr="00667EE2" w:rsidRDefault="00C63A56" w:rsidP="009703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Пл. </w:t>
            </w:r>
            <w:proofErr w:type="spellStart"/>
            <w:r w:rsidRPr="00667EE2">
              <w:rPr>
                <w:rFonts w:ascii="Times New Roman" w:hAnsi="Times New Roman" w:cs="Times New Roman"/>
                <w:b/>
                <w:sz w:val="24"/>
                <w:szCs w:val="24"/>
              </w:rPr>
              <w:t>печ</w:t>
            </w:r>
            <w:proofErr w:type="spellEnd"/>
            <w:r w:rsidRPr="00667E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970355" w:rsidRPr="00667EE2" w:rsidRDefault="00C63A56" w:rsidP="009703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E2">
              <w:rPr>
                <w:rFonts w:ascii="Times New Roman" w:hAnsi="Times New Roman" w:cs="Times New Roman"/>
                <w:b/>
                <w:sz w:val="24"/>
                <w:szCs w:val="24"/>
              </w:rPr>
              <w:t>(кол-во ед. изд.)</w:t>
            </w:r>
          </w:p>
          <w:p w:rsidR="00C63A56" w:rsidRPr="00667EE2" w:rsidRDefault="00C63A56" w:rsidP="009703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70355" w:rsidRPr="00667EE2" w:rsidTr="006C2250">
        <w:tc>
          <w:tcPr>
            <w:tcW w:w="1024" w:type="dxa"/>
          </w:tcPr>
          <w:p w:rsidR="00970355" w:rsidRPr="00667EE2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88" w:type="dxa"/>
          </w:tcPr>
          <w:p w:rsidR="00970355" w:rsidRPr="00667EE2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970355" w:rsidRPr="00667EE2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970355" w:rsidRPr="00667EE2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970355" w:rsidRPr="00667EE2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970355" w:rsidRPr="00667EE2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95" w:type="dxa"/>
          </w:tcPr>
          <w:p w:rsidR="00970355" w:rsidRPr="00667EE2" w:rsidRDefault="00C63A56" w:rsidP="00970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226E26" w:rsidRPr="00667EE2" w:rsidTr="006C2250">
        <w:tc>
          <w:tcPr>
            <w:tcW w:w="1024" w:type="dxa"/>
          </w:tcPr>
          <w:p w:rsidR="00226E26" w:rsidRPr="00667EE2" w:rsidRDefault="00681EC1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26E26" w:rsidRPr="00667E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888" w:type="dxa"/>
          </w:tcPr>
          <w:p w:rsidR="00E3387B" w:rsidRPr="00667EE2" w:rsidRDefault="00E3387B" w:rsidP="00E338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«…прелесть застенчивой русской природы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842084"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художественно-публицистический сборник к 165-летию со дня рождения Исаака Левитана / Департамент культуры Ивановской области ; Государственное бюджетное учреждение Ивановской области «Ивановская областная специальная библиотека для слепых» ; [ответственный за выпуск Н. П. </w:t>
            </w:r>
            <w:proofErr w:type="spell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Суздалева</w:t>
            </w:r>
            <w:proofErr w:type="spell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; компьютерная верстка А. А. Виноградова] . –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Иваново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[б. и.], 2025. – 1 Кн. - Текст (тактильный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)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непосредственный. 12+</w:t>
            </w:r>
          </w:p>
          <w:p w:rsidR="00681EC1" w:rsidRPr="00667EE2" w:rsidRDefault="00681EC1" w:rsidP="00E338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E26" w:rsidRPr="00667EE2" w:rsidRDefault="00681EC1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Сборник издан к 165-летию со дня рождения русского живописца И.И. Левитана. Основу сборника составляет краткий обзор биографии и творчества Левитана; интерес для читателя представляет история пребывания Исаака Левитана в Плёсе, один из важнейших периодов в его творчестве.</w:t>
            </w:r>
          </w:p>
        </w:tc>
        <w:tc>
          <w:tcPr>
            <w:tcW w:w="1843" w:type="dxa"/>
          </w:tcPr>
          <w:p w:rsidR="00226E26" w:rsidRPr="00667EE2" w:rsidRDefault="00681EC1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26.891(2Рос-4Ива)</w:t>
            </w:r>
          </w:p>
        </w:tc>
        <w:tc>
          <w:tcPr>
            <w:tcW w:w="1418" w:type="dxa"/>
          </w:tcPr>
          <w:p w:rsidR="00226E26" w:rsidRPr="00667EE2" w:rsidRDefault="00681EC1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1 ед.</w:t>
            </w:r>
          </w:p>
        </w:tc>
        <w:tc>
          <w:tcPr>
            <w:tcW w:w="1559" w:type="dxa"/>
          </w:tcPr>
          <w:p w:rsidR="00226E26" w:rsidRPr="00667EE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226E26" w:rsidRPr="00667EE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226E26" w:rsidRPr="00667EE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E26" w:rsidRPr="00667EE2" w:rsidTr="006C2250">
        <w:tc>
          <w:tcPr>
            <w:tcW w:w="1024" w:type="dxa"/>
          </w:tcPr>
          <w:p w:rsidR="00226E26" w:rsidRPr="00667EE2" w:rsidRDefault="00681EC1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="00226E26" w:rsidRPr="00667E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888" w:type="dxa"/>
          </w:tcPr>
          <w:p w:rsidR="00681EC1" w:rsidRPr="00667EE2" w:rsidRDefault="00E3387B" w:rsidP="004969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«…прелесть застенчивой русской природы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842084"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художественно-публицистический сборник к 165-летию со дня рождения Исаака Левитана / Департамент культуры Ивановской области ; Государственное бюджетное учреждение Ивановской области «Ивановская областная специальная библиотека для слепых» ; [ответственный за выпуск Н. П. </w:t>
            </w:r>
            <w:proofErr w:type="spell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Суздалева</w:t>
            </w:r>
            <w:proofErr w:type="spell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; компьютерная верстка А. А. Виноградова] . –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Иваново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[б. и.], 2025. – 32 [2]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с.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ил. - Текст : непосредственный. 12+</w:t>
            </w:r>
          </w:p>
        </w:tc>
        <w:tc>
          <w:tcPr>
            <w:tcW w:w="1843" w:type="dxa"/>
          </w:tcPr>
          <w:p w:rsidR="00226E26" w:rsidRPr="00667EE2" w:rsidRDefault="00681EC1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26.891(2Рос-4Ива)</w:t>
            </w:r>
          </w:p>
        </w:tc>
        <w:tc>
          <w:tcPr>
            <w:tcW w:w="1418" w:type="dxa"/>
          </w:tcPr>
          <w:p w:rsidR="00226E26" w:rsidRPr="00667EE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226E26" w:rsidRPr="00667EE2" w:rsidRDefault="00681EC1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1 ед.</w:t>
            </w:r>
          </w:p>
        </w:tc>
        <w:tc>
          <w:tcPr>
            <w:tcW w:w="1559" w:type="dxa"/>
          </w:tcPr>
          <w:p w:rsidR="00226E26" w:rsidRPr="00667EE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226E26" w:rsidRPr="00667EE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E26" w:rsidRPr="00667EE2" w:rsidTr="002C71FB">
        <w:trPr>
          <w:trHeight w:val="3234"/>
        </w:trPr>
        <w:tc>
          <w:tcPr>
            <w:tcW w:w="1024" w:type="dxa"/>
          </w:tcPr>
          <w:p w:rsidR="00226E26" w:rsidRPr="00667EE2" w:rsidRDefault="00681EC1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26E26" w:rsidRPr="00667E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888" w:type="dxa"/>
          </w:tcPr>
          <w:p w:rsidR="00E3387B" w:rsidRPr="00667EE2" w:rsidRDefault="00E3387B" w:rsidP="00E338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Гаршин В.М.</w:t>
            </w:r>
          </w:p>
          <w:p w:rsidR="00226E26" w:rsidRPr="002C71FB" w:rsidRDefault="00E3387B" w:rsidP="002C71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То, чего не было. Басня-притча. / </w:t>
            </w:r>
            <w:r w:rsidR="00FB68F9"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В.М. </w:t>
            </w:r>
            <w:proofErr w:type="gramStart"/>
            <w:r w:rsidR="00FB68F9" w:rsidRPr="00667EE2">
              <w:rPr>
                <w:rFonts w:ascii="Times New Roman" w:hAnsi="Times New Roman" w:cs="Times New Roman"/>
                <w:sz w:val="28"/>
                <w:szCs w:val="28"/>
              </w:rPr>
              <w:t>Гаршин ;</w:t>
            </w:r>
            <w:proofErr w:type="gramEnd"/>
            <w:r w:rsidR="00FB68F9"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культуры Ивановской области ; Государственное бюджетное учреждение Ивановской области «Ивановская областная специальная библиотека для слепых» ; [ответственный за выпуск Н. П. </w:t>
            </w:r>
            <w:proofErr w:type="spell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Суздалева</w:t>
            </w:r>
            <w:proofErr w:type="spell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; компьютерная верстка А. А. Виноградова] . –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Иваново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[б. и.], 2025. – 1 Кн. - Текст (тактильный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)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непосредственный. 6+</w:t>
            </w:r>
          </w:p>
        </w:tc>
        <w:tc>
          <w:tcPr>
            <w:tcW w:w="1843" w:type="dxa"/>
          </w:tcPr>
          <w:p w:rsidR="00226E26" w:rsidRPr="00667EE2" w:rsidRDefault="00681EC1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84(2=411.2)6Д</w:t>
            </w:r>
          </w:p>
        </w:tc>
        <w:tc>
          <w:tcPr>
            <w:tcW w:w="1418" w:type="dxa"/>
          </w:tcPr>
          <w:p w:rsidR="00226E26" w:rsidRPr="00667EE2" w:rsidRDefault="00681EC1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1 ед.</w:t>
            </w:r>
          </w:p>
        </w:tc>
        <w:tc>
          <w:tcPr>
            <w:tcW w:w="1559" w:type="dxa"/>
          </w:tcPr>
          <w:p w:rsidR="00226E26" w:rsidRPr="00667EE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226E26" w:rsidRPr="00667EE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226E26" w:rsidRPr="00667EE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E26" w:rsidRPr="00667EE2" w:rsidTr="006C2250">
        <w:tc>
          <w:tcPr>
            <w:tcW w:w="1024" w:type="dxa"/>
          </w:tcPr>
          <w:p w:rsidR="00226E26" w:rsidRPr="00667EE2" w:rsidRDefault="002C71FB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888" w:type="dxa"/>
          </w:tcPr>
          <w:p w:rsidR="00226E26" w:rsidRPr="00667EE2" w:rsidRDefault="00FE4329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Тарковский. Юрьевец. </w:t>
            </w:r>
            <w:proofErr w:type="gramStart"/>
            <w:r w:rsidR="006F235E" w:rsidRPr="00667EE2">
              <w:rPr>
                <w:rFonts w:ascii="Times New Roman" w:hAnsi="Times New Roman" w:cs="Times New Roman"/>
                <w:sz w:val="28"/>
                <w:szCs w:val="28"/>
              </w:rPr>
              <w:t>Погружение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буклет / Департамент культуры Ивановской области ; Государственное бюджетное учреждение Ивановской области «Ивановская областная специальная библиотека для слепых» ; [ответственный за выпуск Н. П. </w:t>
            </w:r>
            <w:proofErr w:type="spell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Суздалева</w:t>
            </w:r>
            <w:proofErr w:type="spell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; компьютерная верстка А. А. Виноградова] . –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Иваново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[б. и.], 2025. – 1 Кн. - Текст (тактильный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)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непосредственный. 12+</w:t>
            </w:r>
          </w:p>
        </w:tc>
        <w:tc>
          <w:tcPr>
            <w:tcW w:w="1843" w:type="dxa"/>
          </w:tcPr>
          <w:p w:rsidR="00226E26" w:rsidRPr="00667EE2" w:rsidRDefault="00963B62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85.374.3(2)6</w:t>
            </w:r>
          </w:p>
        </w:tc>
        <w:tc>
          <w:tcPr>
            <w:tcW w:w="1418" w:type="dxa"/>
          </w:tcPr>
          <w:p w:rsidR="00226E26" w:rsidRPr="00667EE2" w:rsidRDefault="0018706C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1 ед.</w:t>
            </w:r>
          </w:p>
        </w:tc>
        <w:tc>
          <w:tcPr>
            <w:tcW w:w="1559" w:type="dxa"/>
          </w:tcPr>
          <w:p w:rsidR="00226E26" w:rsidRPr="00667EE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226E26" w:rsidRPr="00667EE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226E26" w:rsidRPr="00667EE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E26" w:rsidRPr="00667EE2" w:rsidTr="006C2250">
        <w:tc>
          <w:tcPr>
            <w:tcW w:w="1024" w:type="dxa"/>
          </w:tcPr>
          <w:p w:rsidR="00226E26" w:rsidRPr="00667EE2" w:rsidRDefault="002C71FB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5888" w:type="dxa"/>
          </w:tcPr>
          <w:p w:rsidR="00842084" w:rsidRPr="00667EE2" w:rsidRDefault="00842084" w:rsidP="00FE43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Миловзорова</w:t>
            </w:r>
            <w:proofErr w:type="spell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М. А.</w:t>
            </w:r>
          </w:p>
          <w:p w:rsidR="00226E26" w:rsidRPr="00667EE2" w:rsidRDefault="00FE4329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Тарковский. Юрьевец. </w:t>
            </w:r>
            <w:proofErr w:type="gramStart"/>
            <w:r w:rsidR="006F235E" w:rsidRPr="00667EE2">
              <w:rPr>
                <w:rFonts w:ascii="Times New Roman" w:hAnsi="Times New Roman" w:cs="Times New Roman"/>
                <w:sz w:val="28"/>
                <w:szCs w:val="28"/>
              </w:rPr>
              <w:t>Погружение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буклет</w:t>
            </w:r>
            <w:r w:rsidR="00B83DC6"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/</w:t>
            </w:r>
            <w:r w:rsidR="00833ECB"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М.А. </w:t>
            </w:r>
            <w:proofErr w:type="spellStart"/>
            <w:r w:rsidR="00833ECB" w:rsidRPr="00667EE2">
              <w:rPr>
                <w:rFonts w:ascii="Times New Roman" w:hAnsi="Times New Roman" w:cs="Times New Roman"/>
                <w:sz w:val="28"/>
                <w:szCs w:val="28"/>
              </w:rPr>
              <w:t>Миловзорова</w:t>
            </w:r>
            <w:proofErr w:type="spellEnd"/>
            <w:r w:rsidR="00833ECB"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r w:rsidR="00B83DC6"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культуры Ивановской области ; Государственное бюджетное учреждение Ивановской области «Ивановская областная специальная библиотека для слепых» ; [ответственный за выпуск Н. П. </w:t>
            </w:r>
            <w:proofErr w:type="spell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Суздалева</w:t>
            </w:r>
            <w:proofErr w:type="spell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; компьютерная верстка А. А. Виноградова] . –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Иваново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[б. и.], 2025. </w:t>
            </w:r>
            <w:r w:rsidR="00912A3C"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842084" w:rsidRPr="00667EE2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="00912A3C"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912A3C" w:rsidRPr="00667EE2">
              <w:rPr>
                <w:rFonts w:ascii="Times New Roman" w:hAnsi="Times New Roman" w:cs="Times New Roman"/>
                <w:sz w:val="28"/>
                <w:szCs w:val="28"/>
              </w:rPr>
              <w:t>с. :</w:t>
            </w:r>
            <w:proofErr w:type="gramEnd"/>
            <w:r w:rsidR="00912A3C"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ил. - Текст : непосредственный</w:t>
            </w: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. 12+</w:t>
            </w:r>
          </w:p>
        </w:tc>
        <w:tc>
          <w:tcPr>
            <w:tcW w:w="1843" w:type="dxa"/>
          </w:tcPr>
          <w:p w:rsidR="00226E26" w:rsidRPr="00667EE2" w:rsidRDefault="00963B62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85.374.3(2)6</w:t>
            </w:r>
          </w:p>
        </w:tc>
        <w:tc>
          <w:tcPr>
            <w:tcW w:w="1418" w:type="dxa"/>
          </w:tcPr>
          <w:p w:rsidR="00226E26" w:rsidRPr="00667EE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226E26" w:rsidRPr="00667EE2" w:rsidRDefault="0018706C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1 ед.</w:t>
            </w:r>
          </w:p>
        </w:tc>
        <w:tc>
          <w:tcPr>
            <w:tcW w:w="1559" w:type="dxa"/>
          </w:tcPr>
          <w:p w:rsidR="00226E26" w:rsidRPr="00667EE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226E26" w:rsidRPr="00667EE2" w:rsidRDefault="00226E26" w:rsidP="00226E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881" w:rsidRPr="00667EE2" w:rsidTr="002C71FB">
        <w:trPr>
          <w:trHeight w:val="2875"/>
        </w:trPr>
        <w:tc>
          <w:tcPr>
            <w:tcW w:w="1024" w:type="dxa"/>
          </w:tcPr>
          <w:p w:rsidR="001B2881" w:rsidRPr="00667EE2" w:rsidRDefault="002C71FB" w:rsidP="001B28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888" w:type="dxa"/>
          </w:tcPr>
          <w:p w:rsidR="001B2881" w:rsidRPr="00667EE2" w:rsidRDefault="001B2881" w:rsidP="001B28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Юрьевец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путеводитель / Департамент культуры Ивановской области ; Государственное бюджетное учреждение Ивановской области «Ивановская областная специальная библиотека для слепых» ; [ответственный за выпуск Н. П. </w:t>
            </w:r>
            <w:proofErr w:type="spell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Суздалева</w:t>
            </w:r>
            <w:proofErr w:type="spell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; компьютерная верстка А. А. Виноградова] . –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Иваново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[б. и.], 2025. – 1 Кн. - Текст (тактильный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)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непосредственный. 12+</w:t>
            </w:r>
          </w:p>
        </w:tc>
        <w:tc>
          <w:tcPr>
            <w:tcW w:w="1843" w:type="dxa"/>
          </w:tcPr>
          <w:p w:rsidR="001B2881" w:rsidRPr="00667EE2" w:rsidRDefault="001B2881" w:rsidP="001B28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ББК 26.89</w:t>
            </w:r>
          </w:p>
        </w:tc>
        <w:tc>
          <w:tcPr>
            <w:tcW w:w="1418" w:type="dxa"/>
          </w:tcPr>
          <w:p w:rsidR="001B2881" w:rsidRPr="00667EE2" w:rsidRDefault="001B2881" w:rsidP="008843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884358" w:rsidRPr="00667EE2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1B2881" w:rsidRPr="00667EE2" w:rsidRDefault="001B2881" w:rsidP="001B28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B2881" w:rsidRPr="00667EE2" w:rsidRDefault="001B2881" w:rsidP="001B28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1B2881" w:rsidRPr="00667EE2" w:rsidRDefault="001B2881" w:rsidP="001B28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1A6" w:rsidRPr="00667EE2" w:rsidTr="006C2250">
        <w:tc>
          <w:tcPr>
            <w:tcW w:w="1024" w:type="dxa"/>
          </w:tcPr>
          <w:p w:rsidR="001771A6" w:rsidRPr="00667EE2" w:rsidRDefault="002C71FB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888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Кассиль Л. А.</w:t>
            </w:r>
          </w:p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Памятник неизвестному солдату / </w:t>
            </w:r>
            <w:r w:rsidR="00951959"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Л.А. </w:t>
            </w:r>
            <w:proofErr w:type="gramStart"/>
            <w:r w:rsidR="00951959" w:rsidRPr="00667EE2">
              <w:rPr>
                <w:rFonts w:ascii="Times New Roman" w:hAnsi="Times New Roman" w:cs="Times New Roman"/>
                <w:sz w:val="28"/>
                <w:szCs w:val="28"/>
              </w:rPr>
              <w:t>Кассиль ;</w:t>
            </w:r>
            <w:proofErr w:type="gramEnd"/>
            <w:r w:rsidR="00951959"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культуры Ивановской области ; Государственное бюджетное учреждение Ивановской области «Ивановская областная специальная библиотека для </w:t>
            </w:r>
            <w:r w:rsidRPr="00667E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слепых» ; [ответственный за выпуск Н. П. </w:t>
            </w:r>
            <w:proofErr w:type="spell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Суздалева</w:t>
            </w:r>
            <w:proofErr w:type="spell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; компьютерная верстка А. А. Виноградова] . –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Иваново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[б. и.], 2025. – 3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с.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ил. - Текст : непосредственный. 12+</w:t>
            </w:r>
          </w:p>
        </w:tc>
        <w:tc>
          <w:tcPr>
            <w:tcW w:w="1843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84(2=411.2)6</w:t>
            </w:r>
          </w:p>
        </w:tc>
        <w:tc>
          <w:tcPr>
            <w:tcW w:w="1418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1 ед.</w:t>
            </w:r>
          </w:p>
        </w:tc>
        <w:tc>
          <w:tcPr>
            <w:tcW w:w="1559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1A6" w:rsidRPr="00667EE2" w:rsidTr="006C2250">
        <w:tc>
          <w:tcPr>
            <w:tcW w:w="1024" w:type="dxa"/>
          </w:tcPr>
          <w:p w:rsidR="001771A6" w:rsidRPr="00667EE2" w:rsidRDefault="002C71FB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5888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Как хорошо на свете без войны / Департамент культуры Ивановской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области ;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Государственное бюджетное учреждение Ивановской области «Ивановская областная специальная библиотека для слепых» ; [ответственный за выпуск Н. П. </w:t>
            </w:r>
            <w:proofErr w:type="spell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Суздалева</w:t>
            </w:r>
            <w:proofErr w:type="spell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; компьютерная верстка А. А. Виноградова] . –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Иваново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[б. и.], 2025. – 14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с.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ил. - Текст : непосредственный. 12+</w:t>
            </w:r>
          </w:p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8BB" w:rsidRPr="00667EE2" w:rsidRDefault="007408BB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Сборник </w:t>
            </w:r>
            <w:r w:rsidR="00AD70E2"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стихотворений </w:t>
            </w: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Pr="00667EE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XII</w:t>
            </w: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областному фестивалю детского творчества «Мир важней всего на свете»</w:t>
            </w:r>
          </w:p>
        </w:tc>
        <w:tc>
          <w:tcPr>
            <w:tcW w:w="1843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84(2=411.2)6</w:t>
            </w:r>
          </w:p>
        </w:tc>
        <w:tc>
          <w:tcPr>
            <w:tcW w:w="1418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3 ед.</w:t>
            </w:r>
          </w:p>
        </w:tc>
        <w:tc>
          <w:tcPr>
            <w:tcW w:w="1559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1A6" w:rsidRPr="00667EE2" w:rsidTr="006C2250">
        <w:tc>
          <w:tcPr>
            <w:tcW w:w="1024" w:type="dxa"/>
          </w:tcPr>
          <w:p w:rsidR="001771A6" w:rsidRPr="00667EE2" w:rsidRDefault="002C71FB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888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Кассиль Л. А.</w:t>
            </w:r>
          </w:p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Никто не знает,</w:t>
            </w:r>
            <w:r w:rsidR="00985FAB"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но помни</w:t>
            </w: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т / </w:t>
            </w:r>
            <w:r w:rsidR="00951959"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Л.А. </w:t>
            </w:r>
            <w:proofErr w:type="gramStart"/>
            <w:r w:rsidR="00951959" w:rsidRPr="00667EE2">
              <w:rPr>
                <w:rFonts w:ascii="Times New Roman" w:hAnsi="Times New Roman" w:cs="Times New Roman"/>
                <w:sz w:val="28"/>
                <w:szCs w:val="28"/>
              </w:rPr>
              <w:t>Кассиль ;</w:t>
            </w:r>
            <w:proofErr w:type="gramEnd"/>
            <w:r w:rsidR="00951959"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культуры Ивановской области ; Государственное бюджетное учреждение Ивановской области «Ивановская областная специальная библиотека для слепых» ; [ответственный за выпуск Н. П. </w:t>
            </w:r>
            <w:proofErr w:type="spell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Суздалева</w:t>
            </w:r>
            <w:proofErr w:type="spell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; компьютерная верстка А. А. Виноградова] . –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Иваново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[б. и.], 2025. – </w:t>
            </w:r>
            <w:r w:rsidR="00194AF5" w:rsidRPr="00667EE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с.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ил. - Текст : непосредственный. 12+</w:t>
            </w:r>
          </w:p>
        </w:tc>
        <w:tc>
          <w:tcPr>
            <w:tcW w:w="1843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84(2=411.2)6</w:t>
            </w:r>
          </w:p>
        </w:tc>
        <w:tc>
          <w:tcPr>
            <w:tcW w:w="1418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1 ед.</w:t>
            </w:r>
          </w:p>
        </w:tc>
        <w:tc>
          <w:tcPr>
            <w:tcW w:w="1559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1A6" w:rsidRPr="00667EE2" w:rsidTr="006C2250">
        <w:tc>
          <w:tcPr>
            <w:tcW w:w="1024" w:type="dxa"/>
          </w:tcPr>
          <w:p w:rsidR="001771A6" w:rsidRPr="00667EE2" w:rsidRDefault="002C71FB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5888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Потехина Е.А.</w:t>
            </w:r>
          </w:p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Весёлая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компания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сборник стихов / </w:t>
            </w:r>
            <w:r w:rsidR="00951959"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Е.А. Потехина ; </w:t>
            </w: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культуры Ивановской области ; Государственное бюджетное учреждение Ивановской области «Ивановская областная специальная библиотека для слепых» ; [ответственный за выпуск Н. П. </w:t>
            </w:r>
            <w:proofErr w:type="spell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Суздалева</w:t>
            </w:r>
            <w:proofErr w:type="spell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; компьютерная верстка А. А. Виноградова] . –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Иваново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[б. и.], 2025. – 3</w:t>
            </w:r>
            <w:r w:rsidR="00194AF5" w:rsidRPr="00667EE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с.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ил. - Текст : непосредственный. 12+</w:t>
            </w:r>
          </w:p>
        </w:tc>
        <w:tc>
          <w:tcPr>
            <w:tcW w:w="1843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84(2=411.2)6Д</w:t>
            </w:r>
          </w:p>
        </w:tc>
        <w:tc>
          <w:tcPr>
            <w:tcW w:w="1418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1 ед.</w:t>
            </w:r>
          </w:p>
        </w:tc>
        <w:tc>
          <w:tcPr>
            <w:tcW w:w="1559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1A6" w:rsidRPr="00667EE2" w:rsidTr="006C2250">
        <w:tc>
          <w:tcPr>
            <w:tcW w:w="1024" w:type="dxa"/>
          </w:tcPr>
          <w:p w:rsidR="001771A6" w:rsidRPr="00667EE2" w:rsidRDefault="002C71FB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888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Потехина Е.А.</w:t>
            </w:r>
          </w:p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Стихи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детям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сборник стихов </w:t>
            </w:r>
            <w:r w:rsidR="00951959"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/ Е.А. Потехина ; </w:t>
            </w: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культуры Ивановской области ; Государственное бюджетное учреждение Ивановской области «Ивановская областная специальная библиотека для слепых» ; [ответственный за выпуск Н. П. </w:t>
            </w:r>
            <w:proofErr w:type="spell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Суздалева</w:t>
            </w:r>
            <w:proofErr w:type="spell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; компьютерная верстка А. А. Виноградова] . –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Иваново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[б. и.], 2025. – </w:t>
            </w:r>
            <w:r w:rsidR="00194AF5" w:rsidRPr="00667EE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с.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ил. - Текст : непосредственный. 12+</w:t>
            </w:r>
          </w:p>
        </w:tc>
        <w:tc>
          <w:tcPr>
            <w:tcW w:w="1843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84(2=411.2)6Д</w:t>
            </w:r>
          </w:p>
        </w:tc>
        <w:tc>
          <w:tcPr>
            <w:tcW w:w="1418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1 ед.</w:t>
            </w:r>
          </w:p>
        </w:tc>
        <w:tc>
          <w:tcPr>
            <w:tcW w:w="1559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1A6" w:rsidRPr="00667EE2" w:rsidTr="006C2250">
        <w:tc>
          <w:tcPr>
            <w:tcW w:w="1024" w:type="dxa"/>
          </w:tcPr>
          <w:p w:rsidR="001771A6" w:rsidRPr="00667EE2" w:rsidRDefault="002C71FB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5888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Потехина Е.А.</w:t>
            </w:r>
          </w:p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Стихи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детям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сборник стихов </w:t>
            </w:r>
            <w:r w:rsidR="00951959"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/ Е.А. Потехина ; </w:t>
            </w: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культуры Ивановской области ; Государственное бюджетное учреждение Ивановской области «Ивановская областная специальная библиотека для слепых» ; [ответственный за выпуск Н. П. </w:t>
            </w:r>
            <w:proofErr w:type="spell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Суздалева</w:t>
            </w:r>
            <w:proofErr w:type="spell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; компьютерная верстка А. А. Виноградова] . –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Иваново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[б. и.], 2025. – 1 Кн. - Текст (тактильный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)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непосредственный. 12+</w:t>
            </w:r>
          </w:p>
        </w:tc>
        <w:tc>
          <w:tcPr>
            <w:tcW w:w="1843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84(2=411.2)6Д</w:t>
            </w:r>
          </w:p>
        </w:tc>
        <w:tc>
          <w:tcPr>
            <w:tcW w:w="1418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1 ед.</w:t>
            </w:r>
          </w:p>
        </w:tc>
        <w:tc>
          <w:tcPr>
            <w:tcW w:w="1559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1A6" w:rsidRPr="00667EE2" w:rsidTr="006C2250">
        <w:tc>
          <w:tcPr>
            <w:tcW w:w="1024" w:type="dxa"/>
          </w:tcPr>
          <w:p w:rsidR="001771A6" w:rsidRPr="00667EE2" w:rsidRDefault="002C71FB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</w:t>
            </w:r>
            <w:bookmarkStart w:id="0" w:name="_GoBack"/>
            <w:bookmarkEnd w:id="0"/>
          </w:p>
        </w:tc>
        <w:tc>
          <w:tcPr>
            <w:tcW w:w="5888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Константинова А.В.</w:t>
            </w:r>
          </w:p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Солнечный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лучик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сборник стихов / </w:t>
            </w:r>
            <w:r w:rsidR="00951959"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А.В. Константинова ; </w:t>
            </w: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культуры Ивановской области ; Государственное бюджетное учреждение Ивановской области «Ивановская областная специальная библиотека для слепых» ; [ответственный за выпуск Н. П. </w:t>
            </w:r>
            <w:proofErr w:type="spell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Суздалева</w:t>
            </w:r>
            <w:proofErr w:type="spell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; компьютерная верстка А. А. Виноградова] . –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Иваново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[б. и.], 2025. – 24 </w:t>
            </w:r>
            <w:proofErr w:type="gramStart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с. :</w:t>
            </w:r>
            <w:proofErr w:type="gramEnd"/>
            <w:r w:rsidRPr="00667EE2">
              <w:rPr>
                <w:rFonts w:ascii="Times New Roman" w:hAnsi="Times New Roman" w:cs="Times New Roman"/>
                <w:sz w:val="28"/>
                <w:szCs w:val="28"/>
              </w:rPr>
              <w:t xml:space="preserve"> ил. - Текст : непосредственный. 12+</w:t>
            </w:r>
          </w:p>
        </w:tc>
        <w:tc>
          <w:tcPr>
            <w:tcW w:w="1843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84(2=411.2)6Д</w:t>
            </w:r>
          </w:p>
        </w:tc>
        <w:tc>
          <w:tcPr>
            <w:tcW w:w="1418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7EE2">
              <w:rPr>
                <w:rFonts w:ascii="Times New Roman" w:hAnsi="Times New Roman" w:cs="Times New Roman"/>
                <w:sz w:val="28"/>
                <w:szCs w:val="28"/>
              </w:rPr>
              <w:t>2 ед.</w:t>
            </w:r>
          </w:p>
        </w:tc>
        <w:tc>
          <w:tcPr>
            <w:tcW w:w="1559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1771A6" w:rsidRPr="00667EE2" w:rsidRDefault="001771A6" w:rsidP="001771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70355" w:rsidRPr="00667EE2" w:rsidRDefault="00970355" w:rsidP="0097035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70355" w:rsidRPr="00667EE2" w:rsidSect="0097035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355"/>
    <w:rsid w:val="000118B8"/>
    <w:rsid w:val="0002472A"/>
    <w:rsid w:val="00057B5C"/>
    <w:rsid w:val="00087B59"/>
    <w:rsid w:val="000C6501"/>
    <w:rsid w:val="000F3C55"/>
    <w:rsid w:val="000F40F0"/>
    <w:rsid w:val="00101784"/>
    <w:rsid w:val="00131DD2"/>
    <w:rsid w:val="00134DC9"/>
    <w:rsid w:val="00142746"/>
    <w:rsid w:val="0016324A"/>
    <w:rsid w:val="001771A6"/>
    <w:rsid w:val="00182B43"/>
    <w:rsid w:val="0018706C"/>
    <w:rsid w:val="00191781"/>
    <w:rsid w:val="00194AF5"/>
    <w:rsid w:val="001A7E79"/>
    <w:rsid w:val="001B2881"/>
    <w:rsid w:val="001B7A8D"/>
    <w:rsid w:val="001C292B"/>
    <w:rsid w:val="001D0AF2"/>
    <w:rsid w:val="001D5924"/>
    <w:rsid w:val="001E3147"/>
    <w:rsid w:val="001E4B39"/>
    <w:rsid w:val="00226E26"/>
    <w:rsid w:val="002317E7"/>
    <w:rsid w:val="00240F02"/>
    <w:rsid w:val="002446F3"/>
    <w:rsid w:val="002447F7"/>
    <w:rsid w:val="002455D0"/>
    <w:rsid w:val="002524F7"/>
    <w:rsid w:val="00271D4D"/>
    <w:rsid w:val="00280CD1"/>
    <w:rsid w:val="0028111D"/>
    <w:rsid w:val="002817AB"/>
    <w:rsid w:val="002B060E"/>
    <w:rsid w:val="002B2DB0"/>
    <w:rsid w:val="002C6892"/>
    <w:rsid w:val="002C71FB"/>
    <w:rsid w:val="002C75CD"/>
    <w:rsid w:val="002D5F17"/>
    <w:rsid w:val="002E2CCF"/>
    <w:rsid w:val="002F0D7A"/>
    <w:rsid w:val="00301660"/>
    <w:rsid w:val="00336E0B"/>
    <w:rsid w:val="003379C1"/>
    <w:rsid w:val="00356343"/>
    <w:rsid w:val="003C131B"/>
    <w:rsid w:val="003C45AC"/>
    <w:rsid w:val="003C6349"/>
    <w:rsid w:val="003D4E34"/>
    <w:rsid w:val="003D5E5E"/>
    <w:rsid w:val="003E7830"/>
    <w:rsid w:val="0040494C"/>
    <w:rsid w:val="00457E59"/>
    <w:rsid w:val="0047452B"/>
    <w:rsid w:val="00490EB1"/>
    <w:rsid w:val="00496925"/>
    <w:rsid w:val="004A69EB"/>
    <w:rsid w:val="004C169F"/>
    <w:rsid w:val="004C5A3A"/>
    <w:rsid w:val="004D3C38"/>
    <w:rsid w:val="004D5740"/>
    <w:rsid w:val="004F010D"/>
    <w:rsid w:val="00505CCE"/>
    <w:rsid w:val="005350E2"/>
    <w:rsid w:val="00566751"/>
    <w:rsid w:val="00581BC3"/>
    <w:rsid w:val="00582D67"/>
    <w:rsid w:val="00592EB0"/>
    <w:rsid w:val="005A1FD0"/>
    <w:rsid w:val="005B3EA1"/>
    <w:rsid w:val="005B506D"/>
    <w:rsid w:val="005C39B1"/>
    <w:rsid w:val="005E0858"/>
    <w:rsid w:val="00606131"/>
    <w:rsid w:val="00613C6C"/>
    <w:rsid w:val="0061537F"/>
    <w:rsid w:val="006215CC"/>
    <w:rsid w:val="00636AAA"/>
    <w:rsid w:val="00651D75"/>
    <w:rsid w:val="006554AE"/>
    <w:rsid w:val="00665F89"/>
    <w:rsid w:val="00667EE2"/>
    <w:rsid w:val="00675A74"/>
    <w:rsid w:val="00681EC1"/>
    <w:rsid w:val="006B6DBC"/>
    <w:rsid w:val="006C2250"/>
    <w:rsid w:val="006C4B79"/>
    <w:rsid w:val="006C53A2"/>
    <w:rsid w:val="006C5CE4"/>
    <w:rsid w:val="006D4BD9"/>
    <w:rsid w:val="006E0F18"/>
    <w:rsid w:val="006F235E"/>
    <w:rsid w:val="00702E00"/>
    <w:rsid w:val="0070429C"/>
    <w:rsid w:val="00706A65"/>
    <w:rsid w:val="00712984"/>
    <w:rsid w:val="00713DA5"/>
    <w:rsid w:val="007227A5"/>
    <w:rsid w:val="007251CF"/>
    <w:rsid w:val="00733D1A"/>
    <w:rsid w:val="007408BB"/>
    <w:rsid w:val="00742DFD"/>
    <w:rsid w:val="00755181"/>
    <w:rsid w:val="00761CB1"/>
    <w:rsid w:val="0076307E"/>
    <w:rsid w:val="00792ABB"/>
    <w:rsid w:val="007A0731"/>
    <w:rsid w:val="007B5807"/>
    <w:rsid w:val="007E2A34"/>
    <w:rsid w:val="007F0C0B"/>
    <w:rsid w:val="0080257B"/>
    <w:rsid w:val="0080353D"/>
    <w:rsid w:val="00833ECB"/>
    <w:rsid w:val="00842084"/>
    <w:rsid w:val="008468B5"/>
    <w:rsid w:val="00854A5C"/>
    <w:rsid w:val="00857B52"/>
    <w:rsid w:val="008648D5"/>
    <w:rsid w:val="00865CE9"/>
    <w:rsid w:val="00874F65"/>
    <w:rsid w:val="008776A4"/>
    <w:rsid w:val="00884358"/>
    <w:rsid w:val="008865F1"/>
    <w:rsid w:val="00891A03"/>
    <w:rsid w:val="008933B8"/>
    <w:rsid w:val="008A5CBC"/>
    <w:rsid w:val="008A70DD"/>
    <w:rsid w:val="008B0C0F"/>
    <w:rsid w:val="008C15FF"/>
    <w:rsid w:val="008C37A8"/>
    <w:rsid w:val="008C5869"/>
    <w:rsid w:val="008D2E67"/>
    <w:rsid w:val="008E085A"/>
    <w:rsid w:val="008F19E4"/>
    <w:rsid w:val="00912A3C"/>
    <w:rsid w:val="009425DB"/>
    <w:rsid w:val="00951959"/>
    <w:rsid w:val="00962D27"/>
    <w:rsid w:val="00963B62"/>
    <w:rsid w:val="00970355"/>
    <w:rsid w:val="00970738"/>
    <w:rsid w:val="0098533C"/>
    <w:rsid w:val="00985FAB"/>
    <w:rsid w:val="009B15E8"/>
    <w:rsid w:val="009B6444"/>
    <w:rsid w:val="009B67CE"/>
    <w:rsid w:val="009B7B42"/>
    <w:rsid w:val="009D2B15"/>
    <w:rsid w:val="009F2BE7"/>
    <w:rsid w:val="009F4D89"/>
    <w:rsid w:val="00A01BFB"/>
    <w:rsid w:val="00A04C82"/>
    <w:rsid w:val="00A1470F"/>
    <w:rsid w:val="00A373FA"/>
    <w:rsid w:val="00A5765A"/>
    <w:rsid w:val="00A641B7"/>
    <w:rsid w:val="00A71717"/>
    <w:rsid w:val="00A72484"/>
    <w:rsid w:val="00A73106"/>
    <w:rsid w:val="00A84B1F"/>
    <w:rsid w:val="00A94A43"/>
    <w:rsid w:val="00A95187"/>
    <w:rsid w:val="00A95DAF"/>
    <w:rsid w:val="00AC533F"/>
    <w:rsid w:val="00AC7BAE"/>
    <w:rsid w:val="00AD70E2"/>
    <w:rsid w:val="00AE21A1"/>
    <w:rsid w:val="00B21934"/>
    <w:rsid w:val="00B2462A"/>
    <w:rsid w:val="00B3181D"/>
    <w:rsid w:val="00B5578A"/>
    <w:rsid w:val="00B614FC"/>
    <w:rsid w:val="00B639AF"/>
    <w:rsid w:val="00B83DC6"/>
    <w:rsid w:val="00BA1440"/>
    <w:rsid w:val="00BB6E68"/>
    <w:rsid w:val="00BF006D"/>
    <w:rsid w:val="00C04AFE"/>
    <w:rsid w:val="00C05077"/>
    <w:rsid w:val="00C17847"/>
    <w:rsid w:val="00C32826"/>
    <w:rsid w:val="00C3286F"/>
    <w:rsid w:val="00C63A56"/>
    <w:rsid w:val="00C8217D"/>
    <w:rsid w:val="00C823A7"/>
    <w:rsid w:val="00CA41CB"/>
    <w:rsid w:val="00CD503A"/>
    <w:rsid w:val="00D16221"/>
    <w:rsid w:val="00D26674"/>
    <w:rsid w:val="00D34C1C"/>
    <w:rsid w:val="00D646B5"/>
    <w:rsid w:val="00D77AD6"/>
    <w:rsid w:val="00D82B22"/>
    <w:rsid w:val="00D866FE"/>
    <w:rsid w:val="00D9496E"/>
    <w:rsid w:val="00DA7616"/>
    <w:rsid w:val="00DB5C8A"/>
    <w:rsid w:val="00DD5FD2"/>
    <w:rsid w:val="00E27788"/>
    <w:rsid w:val="00E3387B"/>
    <w:rsid w:val="00E448D4"/>
    <w:rsid w:val="00E52430"/>
    <w:rsid w:val="00E6652C"/>
    <w:rsid w:val="00E7736E"/>
    <w:rsid w:val="00E80008"/>
    <w:rsid w:val="00E84737"/>
    <w:rsid w:val="00EB30A7"/>
    <w:rsid w:val="00EB40B8"/>
    <w:rsid w:val="00EB6E98"/>
    <w:rsid w:val="00ED2BA0"/>
    <w:rsid w:val="00ED2E36"/>
    <w:rsid w:val="00F1697E"/>
    <w:rsid w:val="00F26EAE"/>
    <w:rsid w:val="00F4101B"/>
    <w:rsid w:val="00F41372"/>
    <w:rsid w:val="00F44794"/>
    <w:rsid w:val="00F5331D"/>
    <w:rsid w:val="00F6333E"/>
    <w:rsid w:val="00F713CA"/>
    <w:rsid w:val="00F81CE5"/>
    <w:rsid w:val="00F915A9"/>
    <w:rsid w:val="00F94B28"/>
    <w:rsid w:val="00F97E9F"/>
    <w:rsid w:val="00FB68F9"/>
    <w:rsid w:val="00FD3625"/>
    <w:rsid w:val="00FE4329"/>
    <w:rsid w:val="00FF0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B301C"/>
  <w15:docId w15:val="{8CFC10D9-FA21-4CDF-B454-9737E5F7C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D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035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C71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C71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76E15-A033-42F0-B932-003C5A535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903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WIN7XP</Company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WIN7XP</dc:creator>
  <cp:keywords/>
  <dc:description/>
  <cp:lastModifiedBy>User</cp:lastModifiedBy>
  <cp:revision>4</cp:revision>
  <cp:lastPrinted>2025-12-11T08:04:00Z</cp:lastPrinted>
  <dcterms:created xsi:type="dcterms:W3CDTF">2025-12-11T07:25:00Z</dcterms:created>
  <dcterms:modified xsi:type="dcterms:W3CDTF">2025-12-11T08:09:00Z</dcterms:modified>
</cp:coreProperties>
</file>