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2E0" w:rsidRPr="002412E0" w:rsidRDefault="002412E0" w:rsidP="002412E0">
      <w:pPr>
        <w:jc w:val="center"/>
        <w:rPr>
          <w:b/>
          <w:sz w:val="32"/>
          <w:szCs w:val="32"/>
        </w:rPr>
      </w:pPr>
      <w:r w:rsidRPr="002412E0">
        <w:rPr>
          <w:b/>
          <w:sz w:val="32"/>
          <w:szCs w:val="32"/>
        </w:rPr>
        <w:t>Издательская деятельность  ИОСБС за 20</w:t>
      </w:r>
      <w:r>
        <w:rPr>
          <w:b/>
          <w:sz w:val="32"/>
          <w:szCs w:val="32"/>
        </w:rPr>
        <w:t>20</w:t>
      </w:r>
      <w:r w:rsidRPr="002412E0">
        <w:rPr>
          <w:b/>
          <w:sz w:val="32"/>
          <w:szCs w:val="32"/>
        </w:rPr>
        <w:t xml:space="preserve"> г.</w:t>
      </w:r>
    </w:p>
    <w:p w:rsidR="002412E0" w:rsidRPr="002412E0" w:rsidRDefault="002412E0" w:rsidP="002412E0">
      <w:pPr>
        <w:jc w:val="center"/>
        <w:rPr>
          <w:b/>
          <w:sz w:val="32"/>
          <w:szCs w:val="32"/>
        </w:rPr>
      </w:pPr>
    </w:p>
    <w:tbl>
      <w:tblPr>
        <w:tblStyle w:val="a4"/>
        <w:tblW w:w="14811" w:type="dxa"/>
        <w:tblInd w:w="-176" w:type="dxa"/>
        <w:tblLook w:val="04A0" w:firstRow="1" w:lastRow="0" w:firstColumn="1" w:lastColumn="0" w:noHBand="0" w:noVBand="1"/>
      </w:tblPr>
      <w:tblGrid>
        <w:gridCol w:w="830"/>
        <w:gridCol w:w="4136"/>
        <w:gridCol w:w="1346"/>
        <w:gridCol w:w="2259"/>
        <w:gridCol w:w="2061"/>
        <w:gridCol w:w="2000"/>
        <w:gridCol w:w="2179"/>
      </w:tblGrid>
      <w:tr w:rsidR="002412E0" w:rsidTr="005C2F4A">
        <w:trPr>
          <w:trHeight w:val="259"/>
        </w:trPr>
        <w:tc>
          <w:tcPr>
            <w:tcW w:w="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2E0" w:rsidRDefault="002412E0" w:rsidP="005C2F4A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  <w:p w:rsidR="002412E0" w:rsidRDefault="002412E0" w:rsidP="005C2F4A">
            <w:pPr>
              <w:jc w:val="center"/>
              <w:rPr>
                <w:b/>
              </w:rPr>
            </w:pPr>
            <w:r>
              <w:rPr>
                <w:b/>
              </w:rPr>
              <w:t>п./п.</w:t>
            </w:r>
          </w:p>
        </w:tc>
        <w:tc>
          <w:tcPr>
            <w:tcW w:w="4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2E0" w:rsidRDefault="002412E0" w:rsidP="005C2F4A">
            <w:pPr>
              <w:jc w:val="center"/>
              <w:rPr>
                <w:b/>
              </w:rPr>
            </w:pPr>
            <w:r>
              <w:rPr>
                <w:b/>
              </w:rPr>
              <w:t>Название издания</w:t>
            </w:r>
          </w:p>
        </w:tc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2E0" w:rsidRDefault="002412E0" w:rsidP="005C2F4A">
            <w:pPr>
              <w:jc w:val="center"/>
              <w:rPr>
                <w:b/>
              </w:rPr>
            </w:pPr>
            <w:r>
              <w:rPr>
                <w:b/>
              </w:rPr>
              <w:t>Год издания</w:t>
            </w:r>
          </w:p>
        </w:tc>
        <w:tc>
          <w:tcPr>
            <w:tcW w:w="84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2E0" w:rsidRDefault="002412E0" w:rsidP="005C2F4A">
            <w:pPr>
              <w:jc w:val="center"/>
              <w:rPr>
                <w:b/>
              </w:rPr>
            </w:pPr>
            <w:r>
              <w:rPr>
                <w:b/>
              </w:rPr>
              <w:t xml:space="preserve">Виды изданий </w:t>
            </w:r>
          </w:p>
        </w:tc>
      </w:tr>
      <w:tr w:rsidR="002412E0" w:rsidTr="00781CD6">
        <w:trPr>
          <w:trHeight w:val="13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2E0" w:rsidRDefault="002412E0" w:rsidP="005C2F4A">
            <w:pPr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2E0" w:rsidRDefault="002412E0" w:rsidP="005C2F4A">
            <w:pPr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2E0" w:rsidRDefault="002412E0" w:rsidP="005C2F4A">
            <w:pPr>
              <w:rPr>
                <w:b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2E0" w:rsidRDefault="002412E0" w:rsidP="005C2F4A">
            <w:pPr>
              <w:jc w:val="center"/>
              <w:rPr>
                <w:b/>
              </w:rPr>
            </w:pPr>
            <w:r>
              <w:rPr>
                <w:b/>
              </w:rPr>
              <w:t xml:space="preserve">РТШ </w:t>
            </w:r>
          </w:p>
          <w:p w:rsidR="002412E0" w:rsidRDefault="002412E0" w:rsidP="005C2F4A">
            <w:pPr>
              <w:jc w:val="center"/>
              <w:rPr>
                <w:b/>
              </w:rPr>
            </w:pPr>
            <w:r>
              <w:rPr>
                <w:b/>
              </w:rPr>
              <w:t>(кол-во ед. изд.)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2E0" w:rsidRDefault="002412E0" w:rsidP="005C2F4A">
            <w:pPr>
              <w:jc w:val="center"/>
              <w:rPr>
                <w:b/>
              </w:rPr>
            </w:pPr>
            <w:r>
              <w:rPr>
                <w:b/>
              </w:rPr>
              <w:t>УШ</w:t>
            </w:r>
          </w:p>
          <w:p w:rsidR="002412E0" w:rsidRDefault="002412E0" w:rsidP="005C2F4A">
            <w:pPr>
              <w:jc w:val="center"/>
              <w:rPr>
                <w:b/>
              </w:rPr>
            </w:pPr>
            <w:r>
              <w:rPr>
                <w:b/>
              </w:rPr>
              <w:t>(кол-во ед. изд.)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2E0" w:rsidRDefault="002412E0" w:rsidP="005C2F4A">
            <w:pPr>
              <w:jc w:val="center"/>
              <w:rPr>
                <w:b/>
              </w:rPr>
            </w:pPr>
            <w:r>
              <w:rPr>
                <w:b/>
              </w:rPr>
              <w:t>СД</w:t>
            </w:r>
          </w:p>
          <w:p w:rsidR="002412E0" w:rsidRDefault="002412E0" w:rsidP="005C2F4A">
            <w:pPr>
              <w:jc w:val="center"/>
              <w:rPr>
                <w:b/>
              </w:rPr>
            </w:pPr>
            <w:r>
              <w:rPr>
                <w:b/>
              </w:rPr>
              <w:t>(кол-во ед. изд.)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2E0" w:rsidRDefault="002412E0" w:rsidP="005C2F4A">
            <w:pPr>
              <w:jc w:val="center"/>
              <w:rPr>
                <w:b/>
              </w:rPr>
            </w:pPr>
            <w:r>
              <w:rPr>
                <w:b/>
              </w:rPr>
              <w:t xml:space="preserve">Пл. </w:t>
            </w:r>
            <w:proofErr w:type="spellStart"/>
            <w:r>
              <w:rPr>
                <w:b/>
              </w:rPr>
              <w:t>печ</w:t>
            </w:r>
            <w:proofErr w:type="spellEnd"/>
            <w:r>
              <w:rPr>
                <w:b/>
              </w:rPr>
              <w:t>.</w:t>
            </w:r>
          </w:p>
          <w:p w:rsidR="002412E0" w:rsidRDefault="002412E0" w:rsidP="005C2F4A">
            <w:pPr>
              <w:rPr>
                <w:b/>
              </w:rPr>
            </w:pPr>
            <w:r>
              <w:rPr>
                <w:b/>
              </w:rPr>
              <w:t>(кол-во ед. изд.)</w:t>
            </w:r>
          </w:p>
        </w:tc>
      </w:tr>
      <w:tr w:rsidR="002412E0" w:rsidTr="00781CD6">
        <w:trPr>
          <w:trHeight w:val="259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2E0" w:rsidRDefault="002412E0" w:rsidP="005C2F4A">
            <w:pPr>
              <w:jc w:val="center"/>
            </w:pPr>
            <w:r>
              <w:t>1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2E0" w:rsidRDefault="002412E0" w:rsidP="005C2F4A">
            <w:pPr>
              <w:jc w:val="center"/>
            </w:pPr>
            <w:r>
              <w:t>2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2E0" w:rsidRDefault="002412E0" w:rsidP="005C2F4A">
            <w:pPr>
              <w:jc w:val="center"/>
            </w:pPr>
            <w:r>
              <w:t>3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2E0" w:rsidRDefault="002412E0" w:rsidP="005C2F4A">
            <w:pPr>
              <w:jc w:val="center"/>
            </w:pPr>
            <w:r>
              <w:t>4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2E0" w:rsidRDefault="002412E0" w:rsidP="005C2F4A">
            <w:pPr>
              <w:jc w:val="center"/>
            </w:pPr>
            <w:r>
              <w:t>5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2E0" w:rsidRDefault="002412E0" w:rsidP="005C2F4A">
            <w:pPr>
              <w:jc w:val="center"/>
            </w:pPr>
            <w:r>
              <w:t>6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2E0" w:rsidRDefault="002412E0" w:rsidP="005C2F4A">
            <w:pPr>
              <w:jc w:val="center"/>
            </w:pPr>
            <w:r>
              <w:t>7</w:t>
            </w:r>
          </w:p>
        </w:tc>
      </w:tr>
      <w:tr w:rsidR="002412E0" w:rsidTr="00781CD6">
        <w:trPr>
          <w:trHeight w:val="259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2E0" w:rsidRDefault="002412E0" w:rsidP="005C2F4A">
            <w:pPr>
              <w:jc w:val="center"/>
            </w:pPr>
            <w:r>
              <w:t>1.</w:t>
            </w:r>
          </w:p>
          <w:p w:rsidR="002412E0" w:rsidRDefault="002412E0" w:rsidP="005C2F4A">
            <w:pPr>
              <w:jc w:val="center"/>
            </w:pP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E0" w:rsidRPr="002412E0" w:rsidRDefault="002412E0" w:rsidP="002412E0">
            <w:pPr>
              <w:pStyle w:val="Standard"/>
              <w:ind w:firstLine="709"/>
              <w:jc w:val="both"/>
              <w:rPr>
                <w:color w:val="000000"/>
              </w:rPr>
            </w:pPr>
            <w:r w:rsidRPr="002412E0">
              <w:t>Как хорошо на свете без войны/</w:t>
            </w:r>
            <w:r w:rsidRPr="002412E0">
              <w:rPr>
                <w:color w:val="000000"/>
              </w:rPr>
              <w:t xml:space="preserve"> Департамент культуры и туризма Ивановской области: </w:t>
            </w:r>
            <w:proofErr w:type="gramStart"/>
            <w:r w:rsidRPr="002412E0">
              <w:rPr>
                <w:color w:val="000000"/>
              </w:rPr>
              <w:t xml:space="preserve">Государственное бюджетное учреждение Ивановской области «Ивановская областная специальная библиотека для слепых»; [ответственный за выпуск Н.П. </w:t>
            </w:r>
            <w:proofErr w:type="spellStart"/>
            <w:r w:rsidRPr="002412E0">
              <w:rPr>
                <w:color w:val="000000"/>
              </w:rPr>
              <w:t>Суздалева</w:t>
            </w:r>
            <w:proofErr w:type="spellEnd"/>
            <w:r w:rsidRPr="002412E0">
              <w:rPr>
                <w:color w:val="000000"/>
              </w:rPr>
              <w:t>; компьютерная вёрстка А.А. Виноградова].</w:t>
            </w:r>
            <w:proofErr w:type="gramEnd"/>
            <w:r w:rsidRPr="002412E0">
              <w:rPr>
                <w:color w:val="000000"/>
              </w:rPr>
              <w:t>- Иваново: [</w:t>
            </w:r>
            <w:proofErr w:type="spellStart"/>
            <w:r w:rsidRPr="002412E0">
              <w:rPr>
                <w:color w:val="000000"/>
              </w:rPr>
              <w:t>б.и</w:t>
            </w:r>
            <w:proofErr w:type="spellEnd"/>
            <w:r w:rsidRPr="002412E0">
              <w:rPr>
                <w:color w:val="000000"/>
              </w:rPr>
              <w:t xml:space="preserve">.], 2020.-28 с.- Другой вид издания.+6 </w:t>
            </w:r>
          </w:p>
          <w:p w:rsidR="002412E0" w:rsidRPr="002412E0" w:rsidRDefault="002412E0" w:rsidP="002412E0">
            <w:pPr>
              <w:pStyle w:val="a3"/>
              <w:ind w:firstLine="708"/>
              <w:jc w:val="both"/>
              <w:rPr>
                <w:color w:val="000000"/>
                <w:sz w:val="24"/>
                <w:szCs w:val="24"/>
              </w:rPr>
            </w:pPr>
            <w:r w:rsidRPr="002412E0">
              <w:rPr>
                <w:rFonts w:ascii="Times New Roman" w:hAnsi="Times New Roman"/>
                <w:color w:val="000000"/>
                <w:sz w:val="24"/>
                <w:szCs w:val="24"/>
              </w:rPr>
              <w:t>Сборник содержит стихотворения детских поэтов о Великой Отечественной войне, о Дне Победы и мирной жизни; издан в рамках о</w:t>
            </w:r>
            <w:r w:rsidRPr="002412E0">
              <w:rPr>
                <w:rFonts w:ascii="Times New Roman" w:hAnsi="Times New Roman"/>
                <w:sz w:val="24"/>
                <w:szCs w:val="24"/>
              </w:rPr>
              <w:t>дноимённого областного фестиваля детского творчества, посвящённого 75-летию со дня Победы советского народа в Великой Отечественной войне.</w:t>
            </w:r>
          </w:p>
          <w:p w:rsidR="002412E0" w:rsidRPr="00E4237F" w:rsidRDefault="002412E0" w:rsidP="005C2F4A">
            <w:pPr>
              <w:jc w:val="center"/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2E0" w:rsidRDefault="002412E0" w:rsidP="005C2F4A">
            <w:pPr>
              <w:jc w:val="center"/>
            </w:pPr>
            <w:r>
              <w:t>20</w:t>
            </w:r>
            <w:r>
              <w:t>20</w:t>
            </w:r>
          </w:p>
          <w:p w:rsidR="002412E0" w:rsidRDefault="002412E0" w:rsidP="005C2F4A">
            <w:pPr>
              <w:jc w:val="center"/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2E0" w:rsidRPr="00B65E86" w:rsidRDefault="002412E0" w:rsidP="005C2F4A">
            <w:pPr>
              <w:jc w:val="center"/>
            </w:pPr>
            <w:r w:rsidRPr="00B65E86">
              <w:t xml:space="preserve"> </w:t>
            </w:r>
            <w:r>
              <w:t xml:space="preserve"> </w:t>
            </w:r>
          </w:p>
          <w:p w:rsidR="002412E0" w:rsidRDefault="002412E0" w:rsidP="005C2F4A">
            <w:pPr>
              <w:jc w:val="center"/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2E0" w:rsidRDefault="002412E0" w:rsidP="005C2F4A">
            <w:pPr>
              <w:jc w:val="center"/>
            </w:pPr>
            <w:r>
              <w:t>10</w:t>
            </w:r>
            <w:r>
              <w:t xml:space="preserve"> ед.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2E0" w:rsidRDefault="002412E0" w:rsidP="005C2F4A"/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2E0" w:rsidRDefault="002412E0" w:rsidP="005C2F4A"/>
        </w:tc>
      </w:tr>
      <w:tr w:rsidR="002412E0" w:rsidTr="00781CD6">
        <w:trPr>
          <w:trHeight w:val="259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2E0" w:rsidRDefault="002412E0" w:rsidP="005C2F4A">
            <w:pPr>
              <w:jc w:val="center"/>
            </w:pPr>
            <w:r>
              <w:t>2.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E0" w:rsidRPr="002412E0" w:rsidRDefault="002412E0" w:rsidP="002412E0">
            <w:pPr>
              <w:jc w:val="both"/>
              <w:rPr>
                <w:color w:val="000000"/>
              </w:rPr>
            </w:pPr>
            <w:r>
              <w:t xml:space="preserve">       </w:t>
            </w:r>
            <w:r w:rsidRPr="002412E0">
              <w:t xml:space="preserve">Руководство по эксплуатации </w:t>
            </w:r>
            <w:proofErr w:type="spellStart"/>
            <w:r w:rsidRPr="002412E0">
              <w:t>тифлофлешплеера</w:t>
            </w:r>
            <w:proofErr w:type="spellEnd"/>
            <w:r w:rsidRPr="002412E0">
              <w:t xml:space="preserve"> для прослушивания  «говорящих книг»   ВУ-ТФП «Тифломаг-001</w:t>
            </w:r>
            <w:r w:rsidRPr="002412E0">
              <w:rPr>
                <w:color w:val="000000"/>
              </w:rPr>
              <w:t xml:space="preserve">/ Департамент культуры и туризма Ивановской области: </w:t>
            </w:r>
            <w:r w:rsidRPr="002412E0">
              <w:rPr>
                <w:color w:val="000000"/>
              </w:rPr>
              <w:lastRenderedPageBreak/>
              <w:t xml:space="preserve">Государственное бюджетное учреждение Ивановской области «Ивановская областная специальная библиотека для слепых»; [ответственный за выпуск Н.П. </w:t>
            </w:r>
            <w:proofErr w:type="spellStart"/>
            <w:r w:rsidRPr="002412E0">
              <w:rPr>
                <w:color w:val="000000"/>
              </w:rPr>
              <w:t>Суздалева</w:t>
            </w:r>
            <w:proofErr w:type="spellEnd"/>
            <w:r w:rsidRPr="002412E0">
              <w:rPr>
                <w:color w:val="000000"/>
              </w:rPr>
              <w:t>; компьютерная вёрстка А.А. Виноградова].-Иваново: [</w:t>
            </w:r>
            <w:proofErr w:type="spellStart"/>
            <w:r w:rsidRPr="002412E0">
              <w:rPr>
                <w:color w:val="000000"/>
              </w:rPr>
              <w:t>б.и</w:t>
            </w:r>
            <w:proofErr w:type="spellEnd"/>
            <w:r w:rsidRPr="002412E0">
              <w:rPr>
                <w:color w:val="000000"/>
              </w:rPr>
              <w:t>.], 2020.- 21 с.- 1</w:t>
            </w:r>
            <w:proofErr w:type="gramStart"/>
            <w:r w:rsidRPr="002412E0">
              <w:rPr>
                <w:color w:val="000000"/>
              </w:rPr>
              <w:t xml:space="preserve"> К</w:t>
            </w:r>
            <w:proofErr w:type="gramEnd"/>
            <w:r w:rsidRPr="002412E0">
              <w:rPr>
                <w:color w:val="000000"/>
              </w:rPr>
              <w:t>н.: Иваново: [</w:t>
            </w:r>
            <w:proofErr w:type="spellStart"/>
            <w:r w:rsidRPr="002412E0">
              <w:rPr>
                <w:color w:val="000000"/>
              </w:rPr>
              <w:t>б.и</w:t>
            </w:r>
            <w:proofErr w:type="spellEnd"/>
            <w:r w:rsidRPr="002412E0">
              <w:rPr>
                <w:color w:val="000000"/>
              </w:rPr>
              <w:t>.</w:t>
            </w:r>
            <w:r>
              <w:rPr>
                <w:color w:val="000000"/>
              </w:rPr>
              <w:t>], 2020.- Текст (тактильный): н</w:t>
            </w:r>
            <w:r w:rsidRPr="002412E0">
              <w:rPr>
                <w:color w:val="000000"/>
              </w:rPr>
              <w:t>е</w:t>
            </w:r>
            <w:r>
              <w:rPr>
                <w:color w:val="000000"/>
              </w:rPr>
              <w:t xml:space="preserve">посредственный. +12 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2E0" w:rsidRDefault="002412E0" w:rsidP="002412E0">
            <w:pPr>
              <w:jc w:val="center"/>
            </w:pPr>
            <w:r>
              <w:lastRenderedPageBreak/>
              <w:t>20</w:t>
            </w:r>
            <w:r>
              <w:t>20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2E0" w:rsidRPr="00B65E86" w:rsidRDefault="002412E0" w:rsidP="005C2F4A">
            <w:pPr>
              <w:jc w:val="center"/>
            </w:pPr>
            <w:r>
              <w:t xml:space="preserve">2 </w:t>
            </w:r>
            <w:proofErr w:type="spellStart"/>
            <w:proofErr w:type="gramStart"/>
            <w:r>
              <w:t>ед</w:t>
            </w:r>
            <w:proofErr w:type="spellEnd"/>
            <w:proofErr w:type="gramEnd"/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2E0" w:rsidRDefault="002412E0" w:rsidP="005C2F4A">
            <w:pPr>
              <w:jc w:val="center"/>
            </w:pPr>
            <w:r>
              <w:t xml:space="preserve"> 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2E0" w:rsidRDefault="002412E0" w:rsidP="005C2F4A"/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2E0" w:rsidRDefault="002412E0" w:rsidP="005C2F4A"/>
        </w:tc>
      </w:tr>
      <w:tr w:rsidR="002412E0" w:rsidTr="00781CD6">
        <w:trPr>
          <w:trHeight w:val="259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E0" w:rsidRDefault="002412E0" w:rsidP="005C2F4A">
            <w:pPr>
              <w:jc w:val="center"/>
            </w:pPr>
            <w:r>
              <w:lastRenderedPageBreak/>
              <w:t>3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E0" w:rsidRPr="002412E0" w:rsidRDefault="002412E0" w:rsidP="002412E0">
            <w:pPr>
              <w:pStyle w:val="Standard"/>
              <w:ind w:firstLine="709"/>
              <w:jc w:val="both"/>
              <w:rPr>
                <w:color w:val="000000"/>
              </w:rPr>
            </w:pPr>
            <w:r w:rsidRPr="002412E0">
              <w:t>Роль библиотеки в социализации незрячего человека; сборник по итогам межрегионального заочного круглого стола-исследования /</w:t>
            </w:r>
            <w:r w:rsidRPr="002412E0">
              <w:rPr>
                <w:color w:val="000000"/>
              </w:rPr>
              <w:t xml:space="preserve">Департамент культуры и туризма Ивановской области: </w:t>
            </w:r>
            <w:proofErr w:type="gramStart"/>
            <w:r w:rsidRPr="002412E0">
              <w:rPr>
                <w:color w:val="000000"/>
              </w:rPr>
              <w:t xml:space="preserve">Государственное бюджетное учреждение Ивановской области «Ивановская областная специальная библиотека для слепых»; [ответственный за выпуск Н.П. </w:t>
            </w:r>
            <w:proofErr w:type="spellStart"/>
            <w:r w:rsidRPr="002412E0">
              <w:rPr>
                <w:color w:val="000000"/>
              </w:rPr>
              <w:t>Суздалева</w:t>
            </w:r>
            <w:proofErr w:type="spellEnd"/>
            <w:r w:rsidRPr="002412E0">
              <w:rPr>
                <w:color w:val="000000"/>
              </w:rPr>
              <w:t>; компьютерная вёрстка А.А. Виноградова].</w:t>
            </w:r>
            <w:proofErr w:type="gramEnd"/>
            <w:r w:rsidRPr="002412E0">
              <w:rPr>
                <w:color w:val="000000"/>
              </w:rPr>
              <w:t xml:space="preserve"> - Иваново: [</w:t>
            </w:r>
            <w:proofErr w:type="spellStart"/>
            <w:r w:rsidRPr="002412E0">
              <w:rPr>
                <w:color w:val="000000"/>
              </w:rPr>
              <w:t>б.и</w:t>
            </w:r>
            <w:proofErr w:type="spellEnd"/>
            <w:r w:rsidRPr="002412E0">
              <w:rPr>
                <w:color w:val="000000"/>
              </w:rPr>
              <w:t>.], 2020.-84 с.- Дру</w:t>
            </w:r>
            <w:r w:rsidR="00781CD6">
              <w:rPr>
                <w:color w:val="000000"/>
              </w:rPr>
              <w:t xml:space="preserve">гой вид издания.+18 </w:t>
            </w:r>
          </w:p>
          <w:p w:rsidR="002412E0" w:rsidRPr="002412E0" w:rsidRDefault="002412E0" w:rsidP="00781CD6">
            <w:pPr>
              <w:pStyle w:val="Standard"/>
              <w:ind w:firstLine="709"/>
              <w:jc w:val="both"/>
              <w:rPr>
                <w:color w:val="000000"/>
              </w:rPr>
            </w:pPr>
            <w:r w:rsidRPr="002412E0">
              <w:rPr>
                <w:color w:val="000000"/>
              </w:rPr>
              <w:t xml:space="preserve">Сборник содержит информационные материалы, предоставленные участниками заочного круглого стола. 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E0" w:rsidRDefault="00781CD6" w:rsidP="002412E0">
            <w:pPr>
              <w:jc w:val="center"/>
            </w:pPr>
            <w:r>
              <w:t>2020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E0" w:rsidRDefault="002412E0" w:rsidP="005C2F4A">
            <w:pPr>
              <w:jc w:val="center"/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E0" w:rsidRDefault="00781CD6" w:rsidP="005C2F4A">
            <w:pPr>
              <w:jc w:val="center"/>
            </w:pPr>
            <w:r>
              <w:t xml:space="preserve">2 </w:t>
            </w:r>
            <w:proofErr w:type="spellStart"/>
            <w:proofErr w:type="gramStart"/>
            <w:r>
              <w:t>ед</w:t>
            </w:r>
            <w:proofErr w:type="spellEnd"/>
            <w:proofErr w:type="gramEnd"/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E0" w:rsidRDefault="002412E0" w:rsidP="005C2F4A"/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E0" w:rsidRDefault="002412E0" w:rsidP="005C2F4A"/>
        </w:tc>
      </w:tr>
      <w:tr w:rsidR="002412E0" w:rsidTr="00781CD6">
        <w:trPr>
          <w:trHeight w:val="259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E0" w:rsidRDefault="00781CD6" w:rsidP="005C2F4A">
            <w:pPr>
              <w:jc w:val="center"/>
            </w:pPr>
            <w:r>
              <w:t>4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CD6" w:rsidRPr="00781CD6" w:rsidRDefault="00781CD6" w:rsidP="00781CD6">
            <w:pPr>
              <w:pStyle w:val="Standard"/>
              <w:ind w:firstLine="709"/>
              <w:jc w:val="both"/>
              <w:rPr>
                <w:color w:val="000000"/>
              </w:rPr>
            </w:pPr>
            <w:r w:rsidRPr="00781CD6">
              <w:rPr>
                <w:color w:val="000000"/>
              </w:rPr>
              <w:t xml:space="preserve">С.А. Есенин. Анна </w:t>
            </w:r>
            <w:proofErr w:type="spellStart"/>
            <w:r w:rsidRPr="00781CD6">
              <w:rPr>
                <w:color w:val="000000"/>
              </w:rPr>
              <w:t>Снегина</w:t>
            </w:r>
            <w:proofErr w:type="spellEnd"/>
            <w:r w:rsidRPr="00781CD6">
              <w:rPr>
                <w:color w:val="000000"/>
              </w:rPr>
              <w:t xml:space="preserve">: поэма </w:t>
            </w:r>
            <w:r w:rsidRPr="00781CD6">
              <w:t>/</w:t>
            </w:r>
            <w:r w:rsidRPr="00781CD6">
              <w:rPr>
                <w:color w:val="000000"/>
              </w:rPr>
              <w:t xml:space="preserve">Департамент культуры и туризма Ивановской области: Государственное бюджетное учреждение Ивановской области </w:t>
            </w:r>
            <w:r w:rsidRPr="00781CD6">
              <w:rPr>
                <w:color w:val="000000"/>
              </w:rPr>
              <w:lastRenderedPageBreak/>
              <w:t xml:space="preserve">«Ивановская областная специальная библиотека для слепых»; [ответственный за выпуск Н.П. </w:t>
            </w:r>
            <w:proofErr w:type="spellStart"/>
            <w:r w:rsidRPr="00781CD6">
              <w:rPr>
                <w:color w:val="000000"/>
              </w:rPr>
              <w:t>Суздалева</w:t>
            </w:r>
            <w:proofErr w:type="spellEnd"/>
            <w:r w:rsidRPr="00781CD6">
              <w:rPr>
                <w:color w:val="000000"/>
              </w:rPr>
              <w:t xml:space="preserve">; компьютерная вёрстка А.А. Виноградова]. </w:t>
            </w:r>
            <w:proofErr w:type="gramStart"/>
            <w:r w:rsidRPr="00781CD6">
              <w:rPr>
                <w:color w:val="000000"/>
              </w:rPr>
              <w:t>-И</w:t>
            </w:r>
            <w:proofErr w:type="gramEnd"/>
            <w:r w:rsidRPr="00781CD6">
              <w:rPr>
                <w:color w:val="000000"/>
              </w:rPr>
              <w:t>ваново: [</w:t>
            </w:r>
            <w:proofErr w:type="spellStart"/>
            <w:r w:rsidRPr="00781CD6">
              <w:rPr>
                <w:color w:val="000000"/>
              </w:rPr>
              <w:t>б.и</w:t>
            </w:r>
            <w:proofErr w:type="spellEnd"/>
            <w:r w:rsidRPr="00781CD6">
              <w:rPr>
                <w:color w:val="000000"/>
              </w:rPr>
              <w:t xml:space="preserve">.], 2020.-40 с. .- </w:t>
            </w:r>
            <w:proofErr w:type="spellStart"/>
            <w:r w:rsidRPr="00781CD6">
              <w:rPr>
                <w:color w:val="000000"/>
              </w:rPr>
              <w:t>Перепеч</w:t>
            </w:r>
            <w:proofErr w:type="spellEnd"/>
            <w:r w:rsidRPr="00781CD6">
              <w:rPr>
                <w:color w:val="000000"/>
              </w:rPr>
              <w:t xml:space="preserve">.: Изд.-во Детская </w:t>
            </w:r>
            <w:proofErr w:type="spellStart"/>
            <w:r w:rsidRPr="00781CD6">
              <w:rPr>
                <w:color w:val="000000"/>
              </w:rPr>
              <w:t>литетература</w:t>
            </w:r>
            <w:proofErr w:type="spellEnd"/>
            <w:r w:rsidRPr="00781CD6">
              <w:rPr>
                <w:color w:val="000000"/>
              </w:rPr>
              <w:t xml:space="preserve">: Сергей </w:t>
            </w:r>
            <w:proofErr w:type="spellStart"/>
            <w:r w:rsidRPr="00781CD6">
              <w:rPr>
                <w:color w:val="000000"/>
              </w:rPr>
              <w:t>Есенин</w:t>
            </w:r>
            <w:proofErr w:type="gramStart"/>
            <w:r w:rsidRPr="00781CD6">
              <w:rPr>
                <w:color w:val="000000"/>
              </w:rPr>
              <w:t>.С</w:t>
            </w:r>
            <w:proofErr w:type="gramEnd"/>
            <w:r w:rsidRPr="00781CD6">
              <w:rPr>
                <w:color w:val="000000"/>
              </w:rPr>
              <w:t>тихотворения</w:t>
            </w:r>
            <w:proofErr w:type="spellEnd"/>
            <w:r w:rsidRPr="00781CD6">
              <w:rPr>
                <w:color w:val="000000"/>
              </w:rPr>
              <w:t xml:space="preserve"> и поэмы, 1971. - .- 1 Кн.- Текст (тактильный): непо</w:t>
            </w:r>
            <w:r>
              <w:rPr>
                <w:color w:val="000000"/>
              </w:rPr>
              <w:t xml:space="preserve">средственный. +18  </w:t>
            </w:r>
          </w:p>
          <w:p w:rsidR="002412E0" w:rsidRPr="002412E0" w:rsidRDefault="002412E0" w:rsidP="002412E0">
            <w:pPr>
              <w:jc w:val="both"/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E0" w:rsidRDefault="00781CD6" w:rsidP="002412E0">
            <w:pPr>
              <w:jc w:val="center"/>
            </w:pPr>
            <w:r>
              <w:lastRenderedPageBreak/>
              <w:t>2020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E0" w:rsidRDefault="00781CD6" w:rsidP="005C2F4A">
            <w:pPr>
              <w:jc w:val="center"/>
            </w:pPr>
            <w:r>
              <w:t xml:space="preserve">1 </w:t>
            </w:r>
            <w:proofErr w:type="spellStart"/>
            <w:proofErr w:type="gramStart"/>
            <w:r>
              <w:t>ед</w:t>
            </w:r>
            <w:proofErr w:type="spellEnd"/>
            <w:proofErr w:type="gramEnd"/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E0" w:rsidRDefault="002412E0" w:rsidP="005C2F4A">
            <w:pPr>
              <w:jc w:val="center"/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E0" w:rsidRDefault="002412E0" w:rsidP="005C2F4A"/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E0" w:rsidRDefault="002412E0" w:rsidP="005C2F4A"/>
        </w:tc>
      </w:tr>
      <w:tr w:rsidR="002412E0" w:rsidTr="00781CD6">
        <w:trPr>
          <w:trHeight w:val="259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E0" w:rsidRDefault="00781CD6" w:rsidP="005C2F4A">
            <w:pPr>
              <w:jc w:val="center"/>
            </w:pPr>
            <w:r>
              <w:lastRenderedPageBreak/>
              <w:t>5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E0" w:rsidRPr="00781CD6" w:rsidRDefault="00781CD6" w:rsidP="00781CD6">
            <w:pPr>
              <w:pStyle w:val="Standard"/>
              <w:ind w:firstLine="709"/>
              <w:rPr>
                <w:color w:val="000000"/>
              </w:rPr>
            </w:pPr>
            <w:r w:rsidRPr="00781CD6">
              <w:rPr>
                <w:color w:val="000000"/>
              </w:rPr>
              <w:t>В.В. Маяковский. Облако в штанах: поэма</w:t>
            </w:r>
            <w:r w:rsidRPr="00781CD6">
              <w:t>/</w:t>
            </w:r>
            <w:r w:rsidRPr="00781CD6">
              <w:rPr>
                <w:color w:val="000000"/>
              </w:rPr>
              <w:t xml:space="preserve">Департамент культуры и туризма Ивановской области: Государственное бюджетное учреждение Ивановской области «Ивановская областная специальная библиотека для слепых»; [ответственный за выпуск Н.П. </w:t>
            </w:r>
            <w:proofErr w:type="spellStart"/>
            <w:r w:rsidRPr="00781CD6">
              <w:rPr>
                <w:color w:val="000000"/>
              </w:rPr>
              <w:t>Суздалева</w:t>
            </w:r>
            <w:proofErr w:type="spellEnd"/>
            <w:r w:rsidRPr="00781CD6">
              <w:rPr>
                <w:color w:val="000000"/>
              </w:rPr>
              <w:t xml:space="preserve">; компьютерная вёрстка А.А. Виноградова]. </w:t>
            </w:r>
            <w:proofErr w:type="gramStart"/>
            <w:r w:rsidRPr="00781CD6">
              <w:rPr>
                <w:color w:val="000000"/>
              </w:rPr>
              <w:t>-И</w:t>
            </w:r>
            <w:proofErr w:type="gramEnd"/>
            <w:r w:rsidRPr="00781CD6">
              <w:rPr>
                <w:color w:val="000000"/>
              </w:rPr>
              <w:t>ваново: [</w:t>
            </w:r>
            <w:proofErr w:type="spellStart"/>
            <w:r w:rsidRPr="00781CD6">
              <w:rPr>
                <w:color w:val="000000"/>
              </w:rPr>
              <w:t>б.и</w:t>
            </w:r>
            <w:proofErr w:type="spellEnd"/>
            <w:r w:rsidRPr="00781CD6">
              <w:rPr>
                <w:color w:val="000000"/>
              </w:rPr>
              <w:t xml:space="preserve">.], 2020.-40 с. .- </w:t>
            </w:r>
            <w:proofErr w:type="spellStart"/>
            <w:r w:rsidRPr="00781CD6">
              <w:rPr>
                <w:color w:val="000000"/>
              </w:rPr>
              <w:t>Перепеч</w:t>
            </w:r>
            <w:proofErr w:type="spellEnd"/>
            <w:r w:rsidRPr="00781CD6">
              <w:rPr>
                <w:color w:val="000000"/>
              </w:rPr>
              <w:t>.: Изд.-во Худ. лит.-</w:t>
            </w:r>
            <w:proofErr w:type="spellStart"/>
            <w:r w:rsidRPr="00781CD6">
              <w:rPr>
                <w:color w:val="000000"/>
              </w:rPr>
              <w:t>ра</w:t>
            </w:r>
            <w:proofErr w:type="spellEnd"/>
            <w:r w:rsidRPr="00781CD6">
              <w:rPr>
                <w:color w:val="000000"/>
              </w:rPr>
              <w:t>: Владимир Маяковский. Сочинения, т. 2. 1988. - 1</w:t>
            </w:r>
            <w:proofErr w:type="gramStart"/>
            <w:r w:rsidRPr="00781CD6">
              <w:rPr>
                <w:color w:val="000000"/>
              </w:rPr>
              <w:t xml:space="preserve"> К</w:t>
            </w:r>
            <w:proofErr w:type="gramEnd"/>
            <w:r w:rsidRPr="00781CD6">
              <w:rPr>
                <w:color w:val="000000"/>
              </w:rPr>
              <w:t xml:space="preserve">н.- Текст (тактильный): непосредственный. +18  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E0" w:rsidRDefault="00781CD6" w:rsidP="002412E0">
            <w:pPr>
              <w:jc w:val="center"/>
            </w:pPr>
            <w:r>
              <w:t>2020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E0" w:rsidRDefault="00781CD6" w:rsidP="005C2F4A">
            <w:pPr>
              <w:jc w:val="center"/>
            </w:pPr>
            <w:r>
              <w:t xml:space="preserve">1 </w:t>
            </w:r>
            <w:proofErr w:type="spellStart"/>
            <w:proofErr w:type="gramStart"/>
            <w:r>
              <w:t>ед</w:t>
            </w:r>
            <w:proofErr w:type="spellEnd"/>
            <w:proofErr w:type="gramEnd"/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E0" w:rsidRDefault="002412E0" w:rsidP="005C2F4A">
            <w:pPr>
              <w:jc w:val="center"/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E0" w:rsidRDefault="002412E0" w:rsidP="005C2F4A"/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E0" w:rsidRDefault="002412E0" w:rsidP="005C2F4A"/>
        </w:tc>
      </w:tr>
    </w:tbl>
    <w:p w:rsidR="00142E01" w:rsidRDefault="00142E01">
      <w:bookmarkStart w:id="0" w:name="_GoBack"/>
      <w:bookmarkEnd w:id="0"/>
    </w:p>
    <w:sectPr w:rsidR="00142E01" w:rsidSect="002412E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CA2"/>
    <w:rsid w:val="00142E01"/>
    <w:rsid w:val="002412E0"/>
    <w:rsid w:val="002D0CA2"/>
    <w:rsid w:val="00781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2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412E0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3">
    <w:name w:val="No Spacing"/>
    <w:qFormat/>
    <w:rsid w:val="002412E0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table" w:styleId="a4">
    <w:name w:val="Table Grid"/>
    <w:basedOn w:val="a1"/>
    <w:rsid w:val="002412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2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412E0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3">
    <w:name w:val="No Spacing"/>
    <w:qFormat/>
    <w:rsid w:val="002412E0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table" w:styleId="a4">
    <w:name w:val="Table Grid"/>
    <w:basedOn w:val="a1"/>
    <w:rsid w:val="002412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414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Лариса</cp:lastModifiedBy>
  <cp:revision>3</cp:revision>
  <dcterms:created xsi:type="dcterms:W3CDTF">2021-01-21T06:16:00Z</dcterms:created>
  <dcterms:modified xsi:type="dcterms:W3CDTF">2021-01-21T06:30:00Z</dcterms:modified>
</cp:coreProperties>
</file>